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B607CC">
      <w:pPr>
        <w:autoSpaceDE w:val="0"/>
        <w:autoSpaceDN w:val="0"/>
        <w:adjustRightInd w:val="0"/>
        <w:jc w:val="center"/>
        <w:rPr>
          <w:rFonts w:ascii="Times New Roman" w:hAnsi="Times New Roman" w:eastAsia="方正小标宋_GBK" w:cs="Times New Roman"/>
          <w:bCs/>
          <w:color w:val="000000"/>
          <w:kern w:val="44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bCs/>
          <w:color w:val="000000"/>
          <w:kern w:val="44"/>
          <w:sz w:val="44"/>
          <w:szCs w:val="44"/>
          <w:lang w:val="en-US" w:eastAsia="zh-CN"/>
        </w:rPr>
        <w:t>梁溪区</w:t>
      </w:r>
      <w:r>
        <w:rPr>
          <w:rFonts w:ascii="Times New Roman" w:hAnsi="Times New Roman" w:eastAsia="方正小标宋_GBK" w:cs="Times New Roman"/>
          <w:bCs/>
          <w:color w:val="000000"/>
          <w:kern w:val="44"/>
          <w:sz w:val="44"/>
          <w:szCs w:val="44"/>
        </w:rPr>
        <w:t>入河排污口整治公示</w:t>
      </w:r>
    </w:p>
    <w:p w14:paraId="36443E0E">
      <w:pPr>
        <w:autoSpaceDE w:val="0"/>
        <w:autoSpaceDN w:val="0"/>
        <w:adjustRightInd w:val="0"/>
        <w:jc w:val="center"/>
        <w:rPr>
          <w:rFonts w:ascii="方正楷体_GBK" w:hAnsi="Times New Roman" w:eastAsia="方正楷体_GBK" w:cs="Times New Roman"/>
          <w:bCs/>
          <w:color w:val="000000"/>
          <w:kern w:val="44"/>
          <w:sz w:val="32"/>
          <w:szCs w:val="32"/>
        </w:rPr>
      </w:pPr>
    </w:p>
    <w:p w14:paraId="54ADED7F">
      <w:pPr>
        <w:spacing w:line="580" w:lineRule="exact"/>
        <w:ind w:firstLine="640" w:firstLineChars="200"/>
        <w:rPr>
          <w:rFonts w:ascii="Times New Roman" w:hAnsi="Calibri" w:eastAsia="方正仿宋_GBK" w:cs="Times New Roman"/>
          <w:bCs/>
          <w:color w:val="000000"/>
          <w:kern w:val="44"/>
          <w:sz w:val="32"/>
          <w:szCs w:val="32"/>
        </w:rPr>
      </w:pPr>
      <w:r>
        <w:rPr>
          <w:rFonts w:hint="eastAsia" w:ascii="Times New Roman" w:hAnsi="Calibri" w:eastAsia="方正仿宋_GBK" w:cs="Times New Roman"/>
          <w:bCs/>
          <w:color w:val="000000"/>
          <w:kern w:val="44"/>
          <w:sz w:val="32"/>
          <w:szCs w:val="32"/>
        </w:rPr>
        <w:t>《</w:t>
      </w:r>
      <w:r>
        <w:rPr>
          <w:rFonts w:hint="eastAsia" w:ascii="Times New Roman" w:hAnsi="Calibri" w:eastAsia="方正仿宋_GBK" w:cs="Times New Roman"/>
          <w:bCs/>
          <w:color w:val="000000"/>
          <w:kern w:val="44"/>
          <w:sz w:val="32"/>
          <w:szCs w:val="32"/>
          <w:lang w:val="en-US" w:eastAsia="zh-CN"/>
        </w:rPr>
        <w:t>无锡市</w:t>
      </w:r>
      <w:r>
        <w:rPr>
          <w:rFonts w:hint="eastAsia" w:ascii="Times New Roman" w:hAnsi="Calibri" w:eastAsia="方正仿宋_GBK" w:cs="Times New Roman"/>
          <w:bCs/>
          <w:color w:val="000000"/>
          <w:kern w:val="44"/>
          <w:sz w:val="32"/>
          <w:szCs w:val="32"/>
        </w:rPr>
        <w:t>入河排污口整治工作方案》涉及</w:t>
      </w:r>
      <w:r>
        <w:rPr>
          <w:rFonts w:hint="eastAsia" w:ascii="Times New Roman" w:hAnsi="Calibri" w:eastAsia="方正仿宋_GBK" w:cs="Times New Roman"/>
          <w:bCs/>
          <w:color w:val="000000"/>
          <w:kern w:val="44"/>
          <w:sz w:val="32"/>
          <w:szCs w:val="32"/>
          <w:lang w:val="en-US" w:eastAsia="zh-CN"/>
        </w:rPr>
        <w:t>梁溪区</w:t>
      </w:r>
      <w:r>
        <w:rPr>
          <w:rFonts w:hint="eastAsia" w:ascii="Times New Roman" w:hAnsi="Calibri" w:eastAsia="方正仿宋_GBK" w:cs="Times New Roman"/>
          <w:bCs/>
          <w:color w:val="000000"/>
          <w:kern w:val="44"/>
          <w:sz w:val="32"/>
          <w:szCs w:val="32"/>
        </w:rPr>
        <w:t>的</w:t>
      </w:r>
      <w:r>
        <w:rPr>
          <w:rFonts w:hint="eastAsia" w:ascii="Times New Roman" w:hAnsi="Calibri" w:eastAsia="方正仿宋_GBK" w:cs="Times New Roman"/>
          <w:bCs/>
          <w:color w:val="000000"/>
          <w:kern w:val="44"/>
          <w:sz w:val="32"/>
          <w:szCs w:val="32"/>
          <w:lang w:val="en-US" w:eastAsia="zh-CN"/>
        </w:rPr>
        <w:t>6</w:t>
      </w:r>
      <w:r>
        <w:rPr>
          <w:rFonts w:hint="eastAsia" w:ascii="Times New Roman" w:hAnsi="Calibri" w:eastAsia="方正仿宋_GBK" w:cs="Times New Roman"/>
          <w:bCs/>
          <w:color w:val="000000"/>
          <w:kern w:val="44"/>
          <w:sz w:val="32"/>
          <w:szCs w:val="32"/>
        </w:rPr>
        <w:t>个入河排污口整治任务已完成，根据《</w:t>
      </w:r>
      <w:r>
        <w:rPr>
          <w:rFonts w:ascii="Times New Roman" w:hAnsi="Calibri" w:eastAsia="方正仿宋_GBK" w:cs="Times New Roman"/>
          <w:bCs/>
          <w:color w:val="000000"/>
          <w:kern w:val="44"/>
          <w:sz w:val="32"/>
          <w:szCs w:val="32"/>
        </w:rPr>
        <w:t>江苏省入河排污口</w:t>
      </w:r>
      <w:r>
        <w:rPr>
          <w:rFonts w:hint="eastAsia" w:ascii="Times New Roman" w:hAnsi="Calibri" w:eastAsia="方正仿宋_GBK" w:cs="Times New Roman"/>
          <w:bCs/>
          <w:color w:val="000000"/>
          <w:kern w:val="44"/>
          <w:sz w:val="32"/>
          <w:szCs w:val="32"/>
        </w:rPr>
        <w:t>整治</w:t>
      </w:r>
      <w:r>
        <w:rPr>
          <w:rFonts w:ascii="Times New Roman" w:hAnsi="Calibri" w:eastAsia="方正仿宋_GBK" w:cs="Times New Roman"/>
          <w:bCs/>
          <w:color w:val="000000"/>
          <w:kern w:val="44"/>
          <w:sz w:val="32"/>
          <w:szCs w:val="32"/>
        </w:rPr>
        <w:t>销号</w:t>
      </w:r>
      <w:r>
        <w:rPr>
          <w:rFonts w:hint="eastAsia" w:ascii="Times New Roman" w:hAnsi="Calibri" w:eastAsia="方正仿宋_GBK" w:cs="Times New Roman"/>
          <w:bCs/>
          <w:color w:val="000000"/>
          <w:kern w:val="44"/>
          <w:sz w:val="32"/>
          <w:szCs w:val="32"/>
        </w:rPr>
        <w:t>工作办法（试行）》，现将入河排污口整治完成情况向社会公示，见附表。</w:t>
      </w:r>
    </w:p>
    <w:p w14:paraId="0767EF89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bCs/>
          <w:color w:val="000000"/>
          <w:kern w:val="44"/>
          <w:sz w:val="32"/>
          <w:szCs w:val="32"/>
        </w:rPr>
      </w:pPr>
      <w:r>
        <w:rPr>
          <w:rFonts w:ascii="Times New Roman" w:hAnsi="Times New Roman" w:eastAsia="方正仿宋_GBK" w:cs="Times New Roman"/>
          <w:bCs/>
          <w:color w:val="000000"/>
          <w:kern w:val="44"/>
          <w:sz w:val="32"/>
          <w:szCs w:val="32"/>
        </w:rPr>
        <w:t>如对以</w:t>
      </w:r>
      <w:r>
        <w:rPr>
          <w:rFonts w:hint="eastAsia" w:ascii="Times New Roman" w:hAnsi="Times New Roman" w:eastAsia="方正仿宋_GBK" w:cs="Times New Roman"/>
          <w:bCs/>
          <w:color w:val="000000"/>
          <w:kern w:val="44"/>
          <w:sz w:val="32"/>
          <w:szCs w:val="32"/>
        </w:rPr>
        <w:t>下</w:t>
      </w:r>
      <w:r>
        <w:rPr>
          <w:rFonts w:ascii="Times New Roman" w:hAnsi="Times New Roman" w:eastAsia="方正仿宋_GBK" w:cs="Times New Roman"/>
          <w:bCs/>
          <w:color w:val="000000"/>
          <w:kern w:val="44"/>
          <w:sz w:val="32"/>
          <w:szCs w:val="32"/>
        </w:rPr>
        <w:t>入河排污口整治完成情况有异议，请在公示期间（20</w:t>
      </w:r>
      <w:r>
        <w:rPr>
          <w:rFonts w:hint="eastAsia" w:ascii="Times New Roman" w:hAnsi="Times New Roman" w:eastAsia="方正仿宋_GBK" w:cs="Times New Roman"/>
          <w:bCs/>
          <w:color w:val="000000"/>
          <w:kern w:val="44"/>
          <w:sz w:val="32"/>
          <w:szCs w:val="32"/>
        </w:rPr>
        <w:t>24</w:t>
      </w:r>
      <w:r>
        <w:rPr>
          <w:rFonts w:ascii="Times New Roman" w:hAnsi="Times New Roman" w:eastAsia="方正仿宋_GBK" w:cs="Times New Roman"/>
          <w:bCs/>
          <w:color w:val="000000"/>
          <w:kern w:val="44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bCs/>
          <w:color w:val="000000"/>
          <w:kern w:val="44"/>
          <w:sz w:val="32"/>
          <w:szCs w:val="32"/>
        </w:rPr>
        <w:t>12</w:t>
      </w:r>
      <w:r>
        <w:rPr>
          <w:rFonts w:ascii="Times New Roman" w:hAnsi="Times New Roman" w:eastAsia="方正仿宋_GBK" w:cs="Times New Roman"/>
          <w:bCs/>
          <w:color w:val="000000"/>
          <w:kern w:val="44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bCs/>
          <w:color w:val="000000"/>
          <w:kern w:val="44"/>
          <w:sz w:val="32"/>
          <w:szCs w:val="32"/>
          <w:lang w:val="en-US" w:eastAsia="zh-CN"/>
        </w:rPr>
        <w:t>24</w:t>
      </w:r>
      <w:r>
        <w:rPr>
          <w:rFonts w:ascii="Times New Roman" w:hAnsi="Times New Roman" w:eastAsia="方正仿宋_GBK" w:cs="Times New Roman"/>
          <w:bCs/>
          <w:color w:val="000000"/>
          <w:kern w:val="44"/>
          <w:sz w:val="32"/>
          <w:szCs w:val="32"/>
        </w:rPr>
        <w:t>日至20</w:t>
      </w:r>
      <w:r>
        <w:rPr>
          <w:rFonts w:hint="eastAsia" w:ascii="Times New Roman" w:hAnsi="Times New Roman" w:eastAsia="方正仿宋_GBK" w:cs="Times New Roman"/>
          <w:bCs/>
          <w:color w:val="000000"/>
          <w:kern w:val="44"/>
          <w:sz w:val="32"/>
          <w:szCs w:val="32"/>
        </w:rPr>
        <w:t>2</w:t>
      </w:r>
      <w:r>
        <w:rPr>
          <w:rFonts w:hint="eastAsia" w:ascii="Times New Roman" w:hAnsi="Times New Roman" w:eastAsia="方正仿宋_GBK" w:cs="Times New Roman"/>
          <w:bCs/>
          <w:color w:val="000000"/>
          <w:kern w:val="44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ascii="Times New Roman" w:hAnsi="Times New Roman" w:eastAsia="方正仿宋_GBK" w:cs="Times New Roman"/>
          <w:bCs/>
          <w:color w:val="000000"/>
          <w:kern w:val="44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bCs/>
          <w:color w:val="000000"/>
          <w:kern w:val="44"/>
          <w:sz w:val="32"/>
          <w:szCs w:val="32"/>
          <w:lang w:val="en-US" w:eastAsia="zh-CN"/>
        </w:rPr>
        <w:t>12</w:t>
      </w:r>
      <w:r>
        <w:rPr>
          <w:rFonts w:ascii="Times New Roman" w:hAnsi="Times New Roman" w:eastAsia="方正仿宋_GBK" w:cs="Times New Roman"/>
          <w:bCs/>
          <w:color w:val="000000"/>
          <w:kern w:val="44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bCs/>
          <w:color w:val="000000"/>
          <w:kern w:val="44"/>
          <w:sz w:val="32"/>
          <w:szCs w:val="32"/>
          <w:lang w:val="en-US" w:eastAsia="zh-CN"/>
        </w:rPr>
        <w:t>31</w:t>
      </w:r>
      <w:r>
        <w:rPr>
          <w:rFonts w:ascii="Times New Roman" w:hAnsi="Times New Roman" w:eastAsia="方正仿宋_GBK" w:cs="Times New Roman"/>
          <w:bCs/>
          <w:color w:val="000000"/>
          <w:kern w:val="44"/>
          <w:sz w:val="32"/>
          <w:szCs w:val="32"/>
        </w:rPr>
        <w:t>日）向</w:t>
      </w:r>
      <w:r>
        <w:rPr>
          <w:rFonts w:hint="eastAsia" w:ascii="Times New Roman" w:hAnsi="Times New Roman" w:eastAsia="方正仿宋_GBK" w:cs="Times New Roman"/>
          <w:bCs/>
          <w:color w:val="000000"/>
          <w:kern w:val="44"/>
          <w:sz w:val="32"/>
          <w:szCs w:val="32"/>
        </w:rPr>
        <w:t>无锡市</w:t>
      </w:r>
      <w:r>
        <w:rPr>
          <w:rFonts w:hint="eastAsia" w:ascii="Times New Roman" w:hAnsi="Times New Roman" w:eastAsia="方正仿宋_GBK" w:cs="Times New Roman"/>
          <w:bCs/>
          <w:color w:val="000000"/>
          <w:kern w:val="44"/>
          <w:sz w:val="32"/>
          <w:szCs w:val="32"/>
          <w:lang w:val="en-US" w:eastAsia="zh-CN"/>
        </w:rPr>
        <w:t>梁溪区</w:t>
      </w:r>
      <w:r>
        <w:rPr>
          <w:rFonts w:hint="eastAsia" w:ascii="Times New Roman" w:hAnsi="Times New Roman" w:eastAsia="方正仿宋_GBK" w:cs="Times New Roman"/>
          <w:bCs/>
          <w:color w:val="000000"/>
          <w:kern w:val="44"/>
          <w:sz w:val="32"/>
          <w:szCs w:val="32"/>
        </w:rPr>
        <w:t>水利局</w:t>
      </w:r>
      <w:r>
        <w:rPr>
          <w:rFonts w:ascii="Times New Roman" w:hAnsi="Times New Roman" w:eastAsia="方正仿宋_GBK" w:cs="Times New Roman"/>
          <w:bCs/>
          <w:color w:val="000000"/>
          <w:kern w:val="44"/>
          <w:sz w:val="32"/>
          <w:szCs w:val="32"/>
        </w:rPr>
        <w:t>（行业主管部门）反映，我们将严格执行保密要求。</w:t>
      </w:r>
    </w:p>
    <w:p w14:paraId="15AC5F72">
      <w:pPr>
        <w:spacing w:line="580" w:lineRule="exact"/>
        <w:ind w:firstLine="640" w:firstLineChars="200"/>
        <w:rPr>
          <w:rFonts w:hint="default" w:ascii="Times New Roman" w:hAnsi="Times New Roman" w:eastAsia="方正仿宋_GBK" w:cs="Times New Roman"/>
          <w:bCs/>
          <w:color w:val="000000"/>
          <w:kern w:val="44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Cs/>
          <w:color w:val="000000"/>
          <w:kern w:val="44"/>
          <w:sz w:val="32"/>
          <w:szCs w:val="32"/>
        </w:rPr>
        <w:t>联系人：</w:t>
      </w:r>
      <w:r>
        <w:rPr>
          <w:rFonts w:hint="eastAsia" w:ascii="Times New Roman" w:hAnsi="Times New Roman" w:eastAsia="方正仿宋_GBK" w:cs="Times New Roman"/>
          <w:bCs/>
          <w:color w:val="000000"/>
          <w:kern w:val="44"/>
          <w:sz w:val="32"/>
          <w:szCs w:val="32"/>
          <w:lang w:val="en-US" w:eastAsia="zh-CN"/>
        </w:rPr>
        <w:t>陈工</w:t>
      </w:r>
      <w:r>
        <w:rPr>
          <w:rFonts w:hint="eastAsia" w:ascii="Times New Roman" w:hAnsi="Times New Roman" w:eastAsia="方正仿宋_GBK" w:cs="Times New Roman"/>
          <w:bCs/>
          <w:color w:val="000000"/>
          <w:kern w:val="44"/>
          <w:sz w:val="32"/>
          <w:szCs w:val="32"/>
        </w:rPr>
        <w:t>；联系方式</w:t>
      </w:r>
      <w:r>
        <w:rPr>
          <w:rFonts w:ascii="Times New Roman" w:hAnsi="Times New Roman" w:eastAsia="方正仿宋_GBK" w:cs="Times New Roman"/>
          <w:bCs/>
          <w:color w:val="000000"/>
          <w:kern w:val="44"/>
          <w:sz w:val="32"/>
          <w:szCs w:val="32"/>
        </w:rPr>
        <w:t>：</w:t>
      </w:r>
      <w:r>
        <w:rPr>
          <w:rFonts w:hint="eastAsia" w:ascii="Times New Roman" w:hAnsi="Times New Roman" w:eastAsia="方正仿宋_GBK" w:cs="Times New Roman"/>
          <w:bCs/>
          <w:color w:val="000000"/>
          <w:kern w:val="44"/>
          <w:sz w:val="32"/>
          <w:szCs w:val="32"/>
        </w:rPr>
        <w:t>0510-</w:t>
      </w:r>
      <w:r>
        <w:rPr>
          <w:rFonts w:hint="eastAsia" w:ascii="Times New Roman" w:hAnsi="Times New Roman" w:eastAsia="方正仿宋_GBK" w:cs="Times New Roman"/>
          <w:bCs/>
          <w:color w:val="000000"/>
          <w:kern w:val="44"/>
          <w:sz w:val="32"/>
          <w:szCs w:val="32"/>
          <w:lang w:val="en-US" w:eastAsia="zh-CN"/>
        </w:rPr>
        <w:t>83158116</w:t>
      </w:r>
    </w:p>
    <w:p w14:paraId="174076CD">
      <w:pPr>
        <w:spacing w:after="120"/>
        <w:rPr>
          <w:rFonts w:ascii="Calibri" w:hAnsi="Calibri" w:eastAsia="宋体" w:cs="Times New Roman"/>
          <w:color w:val="000000"/>
        </w:rPr>
      </w:pPr>
    </w:p>
    <w:tbl>
      <w:tblPr>
        <w:tblStyle w:val="3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1620"/>
        <w:gridCol w:w="1638"/>
        <w:gridCol w:w="1899"/>
        <w:gridCol w:w="1503"/>
        <w:gridCol w:w="1312"/>
      </w:tblGrid>
      <w:tr w14:paraId="59B79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3" w:type="dxa"/>
            <w:shd w:val="clear" w:color="auto" w:fill="auto"/>
            <w:vAlign w:val="center"/>
          </w:tcPr>
          <w:p w14:paraId="3C15A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bCs/>
                <w:color w:val="000000"/>
                <w:kern w:val="44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bCs/>
                <w:color w:val="000000"/>
                <w:kern w:val="44"/>
                <w:sz w:val="28"/>
                <w:szCs w:val="28"/>
              </w:rPr>
              <w:t>序号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E9434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bCs/>
                <w:color w:val="000000"/>
                <w:kern w:val="44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bCs/>
                <w:color w:val="000000"/>
                <w:kern w:val="44"/>
                <w:sz w:val="28"/>
                <w:szCs w:val="28"/>
              </w:rPr>
              <w:t>排污口名称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9523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bCs/>
                <w:color w:val="000000"/>
                <w:kern w:val="44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bCs/>
                <w:color w:val="000000"/>
                <w:kern w:val="44"/>
                <w:sz w:val="28"/>
                <w:szCs w:val="28"/>
              </w:rPr>
              <w:t>责任主体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74E31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bCs/>
                <w:color w:val="000000"/>
                <w:kern w:val="44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bCs/>
                <w:color w:val="000000"/>
                <w:kern w:val="44"/>
                <w:sz w:val="28"/>
                <w:szCs w:val="28"/>
              </w:rPr>
              <w:t>存在问题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00588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bCs/>
                <w:color w:val="000000"/>
                <w:kern w:val="44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bCs/>
                <w:color w:val="000000"/>
                <w:kern w:val="44"/>
                <w:sz w:val="28"/>
                <w:szCs w:val="28"/>
              </w:rPr>
              <w:t>整改措施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78D3BC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bCs/>
                <w:color w:val="000000"/>
                <w:kern w:val="44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bCs/>
                <w:color w:val="000000"/>
                <w:kern w:val="44"/>
                <w:sz w:val="28"/>
                <w:szCs w:val="28"/>
              </w:rPr>
              <w:t>整治完成情况</w:t>
            </w:r>
          </w:p>
        </w:tc>
      </w:tr>
      <w:tr w14:paraId="458BE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3" w:type="dxa"/>
            <w:shd w:val="clear" w:color="auto" w:fill="auto"/>
            <w:vAlign w:val="center"/>
          </w:tcPr>
          <w:p w14:paraId="2FA0906B">
            <w:pPr>
              <w:pStyle w:val="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20" w:lineRule="exact"/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4010500D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无锡市梁溪区翠园新村翠园浜流入骂蠡港的河汊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7A32D6EF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Cs/>
                <w:kern w:val="44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  <w:lang w:val="en-US" w:eastAsia="zh-CN"/>
              </w:rPr>
              <w:t>梁溪区扬名街道办事处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0376A518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排污口监测数据超标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4F0F74D8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</w:pPr>
          </w:p>
          <w:p w14:paraId="1F216E21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规范整治</w:t>
            </w:r>
          </w:p>
          <w:p w14:paraId="4D6BCB32">
            <w:pPr>
              <w:pStyle w:val="2"/>
              <w:jc w:val="center"/>
              <w:rPr>
                <w:rFonts w:hint="default" w:eastAsia="方正仿宋_GBK"/>
                <w:lang w:val="en-US" w:eastAsia="zh-CN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3EC9E2CB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已完成</w:t>
            </w:r>
          </w:p>
        </w:tc>
      </w:tr>
      <w:tr w14:paraId="29352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3" w:type="dxa"/>
            <w:shd w:val="clear" w:color="auto" w:fill="auto"/>
            <w:vAlign w:val="center"/>
          </w:tcPr>
          <w:p w14:paraId="0EF783DC">
            <w:pPr>
              <w:pStyle w:val="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20" w:lineRule="exact"/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3B00F986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无锡市梁溪区长善坊175号楼西北侧2号雨水排口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197901C7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Cs/>
                <w:kern w:val="44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  <w:lang w:val="en-US" w:eastAsia="zh-CN"/>
              </w:rPr>
              <w:t>梁溪区广益街道办事处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6E984F2A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排污口监测数据超标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64D1A57F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规范整治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4D668A32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已完成</w:t>
            </w:r>
          </w:p>
        </w:tc>
      </w:tr>
      <w:tr w14:paraId="10CEC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3" w:type="dxa"/>
            <w:shd w:val="clear" w:color="auto" w:fill="auto"/>
            <w:vAlign w:val="center"/>
          </w:tcPr>
          <w:p w14:paraId="45B23FCB">
            <w:pPr>
              <w:pStyle w:val="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20" w:lineRule="exact"/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6DCF4270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无锡市梁溪区许溪河与京杭运河河汊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9BF751F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Cs/>
                <w:kern w:val="44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  <w:lang w:val="en-US" w:eastAsia="zh-CN"/>
              </w:rPr>
              <w:t>梁溪区惠山街道办事处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332916C2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排污口监测数据超标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3C115B6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规范整治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6B5D100E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已完成</w:t>
            </w:r>
          </w:p>
        </w:tc>
      </w:tr>
      <w:tr w14:paraId="2AC43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3" w:type="dxa"/>
            <w:shd w:val="clear" w:color="auto" w:fill="auto"/>
            <w:vAlign w:val="center"/>
          </w:tcPr>
          <w:p w14:paraId="59C689D2">
            <w:pPr>
              <w:pStyle w:val="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20" w:lineRule="exact"/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7F9E6687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无锡市梁溪区京杭运河吴桥西路泵站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702E73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Cs/>
                <w:kern w:val="44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  <w:lang w:val="en-US" w:eastAsia="zh-CN"/>
              </w:rPr>
              <w:t>梁溪区北大街街道办事处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7D15BC35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排污口监测数据超标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03B4C74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规范整治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282B2CAE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已完成</w:t>
            </w:r>
          </w:p>
        </w:tc>
      </w:tr>
    </w:tbl>
    <w:p w14:paraId="2D3E4997"/>
    <w:p w14:paraId="75D911B4">
      <w:pPr>
        <w:pStyle w:val="2"/>
      </w:pPr>
    </w:p>
    <w:tbl>
      <w:tblPr>
        <w:tblStyle w:val="3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1620"/>
        <w:gridCol w:w="1638"/>
        <w:gridCol w:w="1899"/>
        <w:gridCol w:w="1503"/>
        <w:gridCol w:w="1312"/>
      </w:tblGrid>
      <w:tr w14:paraId="68B76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3" w:type="dxa"/>
            <w:shd w:val="clear" w:color="auto" w:fill="auto"/>
            <w:vAlign w:val="center"/>
          </w:tcPr>
          <w:p w14:paraId="3E74F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_GBK" w:cs="Times New Roman"/>
                <w:bCs/>
                <w:color w:val="000000"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方正黑体_GBK" w:cs="Times New Roman"/>
                <w:bCs/>
                <w:color w:val="000000"/>
                <w:kern w:val="44"/>
                <w:sz w:val="28"/>
                <w:szCs w:val="28"/>
              </w:rPr>
              <w:t>序号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2C83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bCs/>
                <w:color w:val="000000"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方正黑体_GBK" w:cs="Times New Roman"/>
                <w:bCs/>
                <w:color w:val="000000"/>
                <w:kern w:val="44"/>
                <w:sz w:val="28"/>
                <w:szCs w:val="28"/>
              </w:rPr>
              <w:t>排污口名称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1A6EF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_GBK" w:cs="Times New Roman"/>
                <w:bCs/>
                <w:color w:val="000000"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方正黑体_GBK" w:cs="Times New Roman"/>
                <w:bCs/>
                <w:color w:val="000000"/>
                <w:kern w:val="44"/>
                <w:sz w:val="28"/>
                <w:szCs w:val="28"/>
              </w:rPr>
              <w:t>责任主体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29C5B0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bCs/>
                <w:color w:val="000000"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方正黑体_GBK" w:cs="Times New Roman"/>
                <w:bCs/>
                <w:color w:val="000000"/>
                <w:kern w:val="44"/>
                <w:sz w:val="28"/>
                <w:szCs w:val="28"/>
              </w:rPr>
              <w:t>存在问题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1432A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_GBK" w:cs="Times New Roman"/>
                <w:bCs/>
                <w:color w:val="000000"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方正黑体_GBK" w:cs="Times New Roman"/>
                <w:bCs/>
                <w:color w:val="000000"/>
                <w:kern w:val="44"/>
                <w:sz w:val="28"/>
                <w:szCs w:val="28"/>
              </w:rPr>
              <w:t>整改措施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2517C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_GBK" w:cs="Times New Roman"/>
                <w:bCs/>
                <w:color w:val="000000"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方正黑体_GBK" w:cs="Times New Roman"/>
                <w:bCs/>
                <w:color w:val="000000"/>
                <w:kern w:val="44"/>
                <w:sz w:val="28"/>
                <w:szCs w:val="28"/>
              </w:rPr>
              <w:t>整治完成情况</w:t>
            </w:r>
          </w:p>
        </w:tc>
      </w:tr>
      <w:tr w14:paraId="72F6F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3" w:type="dxa"/>
            <w:shd w:val="clear" w:color="auto" w:fill="auto"/>
            <w:vAlign w:val="center"/>
          </w:tcPr>
          <w:p w14:paraId="7C4B423B">
            <w:pPr>
              <w:pStyle w:val="5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320" w:lineRule="exact"/>
              <w:contextualSpacing/>
              <w:jc w:val="center"/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  <w:lang w:val="en-US" w:eastAsia="zh-CN"/>
              </w:rPr>
              <w:t>5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8AA1C53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无锡市梁溪区</w:t>
            </w: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  <w:lang w:val="en-US" w:eastAsia="zh-CN"/>
              </w:rPr>
              <w:t>裕</w:t>
            </w: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旺浜新建泵站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05A262B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  <w:lang w:val="en-US" w:eastAsia="zh-CN"/>
              </w:rPr>
              <w:t>梁溪区广益街道办事处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759B3D6A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  <w:t>排污口监测数据超标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01DE96BE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规范整治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244F6533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已完成</w:t>
            </w:r>
          </w:p>
        </w:tc>
      </w:tr>
      <w:tr w14:paraId="43F38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3" w:type="dxa"/>
            <w:shd w:val="clear" w:color="auto" w:fill="auto"/>
            <w:vAlign w:val="center"/>
          </w:tcPr>
          <w:p w14:paraId="4FC0428D">
            <w:pPr>
              <w:pStyle w:val="5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320" w:lineRule="exact"/>
              <w:ind w:left="210" w:leftChars="0"/>
              <w:jc w:val="both"/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  <w:lang w:val="en-US" w:eastAsia="zh-CN"/>
              </w:rPr>
              <w:t>6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C389DE7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无锡市梁溪区顾桥港顾桥闸站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2FCF8BE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  <w:lang w:val="en-US" w:eastAsia="zh-CN"/>
              </w:rPr>
              <w:t>梁溪区北大街街道办事处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51914F2C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  <w:t>排污口监测数据超标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6BD53D38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</w:pPr>
          </w:p>
          <w:p w14:paraId="265F1331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规范整治</w:t>
            </w:r>
          </w:p>
          <w:p w14:paraId="4207A7BF">
            <w:pPr>
              <w:pStyle w:val="2"/>
              <w:jc w:val="center"/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4F524D05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已完成</w:t>
            </w:r>
          </w:p>
        </w:tc>
      </w:tr>
    </w:tbl>
    <w:p w14:paraId="2D11092D">
      <w:pPr>
        <w:autoSpaceDE w:val="0"/>
        <w:autoSpaceDN w:val="0"/>
        <w:adjustRightInd w:val="0"/>
        <w:spacing w:line="320" w:lineRule="exact"/>
        <w:rPr>
          <w:rFonts w:ascii="方正仿宋_GBK" w:hAnsi="方正仿宋_GBK" w:eastAsia="方正仿宋_GBK" w:cs="方正仿宋_GBK"/>
          <w:bCs/>
          <w:kern w:val="44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A16257"/>
    <w:multiLevelType w:val="multilevel"/>
    <w:tmpl w:val="5FA16257"/>
    <w:lvl w:ilvl="0" w:tentative="0">
      <w:start w:val="1"/>
      <w:numFmt w:val="decimal"/>
      <w:suff w:val="nothing"/>
      <w:lvlText w:val="%1"/>
      <w:lvlJc w:val="left"/>
      <w:pPr>
        <w:ind w:left="210" w:firstLine="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720" w:hanging="360"/>
      </w:pPr>
      <w:rPr>
        <w:rFonts w:hint="eastAsia"/>
      </w:rPr>
    </w:lvl>
    <w:lvl w:ilvl="2" w:tentative="0">
      <w:start w:val="1"/>
      <w:numFmt w:val="lowerRoman"/>
      <w:lvlText w:val="%3)"/>
      <w:lvlJc w:val="left"/>
      <w:pPr>
        <w:ind w:left="1080" w:hanging="360"/>
      </w:pPr>
      <w:rPr>
        <w:rFonts w:hint="eastAsia"/>
      </w:rPr>
    </w:lvl>
    <w:lvl w:ilvl="3" w:tentative="0">
      <w:start w:val="1"/>
      <w:numFmt w:val="decimal"/>
      <w:lvlText w:val="(%4)"/>
      <w:lvlJc w:val="left"/>
      <w:pPr>
        <w:ind w:left="1440" w:hanging="360"/>
      </w:pPr>
      <w:rPr>
        <w:rFonts w:hint="eastAsia"/>
      </w:rPr>
    </w:lvl>
    <w:lvl w:ilvl="4" w:tentative="0">
      <w:start w:val="1"/>
      <w:numFmt w:val="lowerLetter"/>
      <w:lvlText w:val="(%5)"/>
      <w:lvlJc w:val="left"/>
      <w:pPr>
        <w:ind w:left="1800" w:hanging="360"/>
      </w:pPr>
      <w:rPr>
        <w:rFonts w:hint="eastAsia"/>
      </w:rPr>
    </w:lvl>
    <w:lvl w:ilvl="5" w:tentative="0">
      <w:start w:val="1"/>
      <w:numFmt w:val="lowerRoman"/>
      <w:lvlText w:val="(%6)"/>
      <w:lvlJc w:val="left"/>
      <w:pPr>
        <w:ind w:left="2160" w:hanging="36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520" w:hanging="360"/>
      </w:pPr>
      <w:rPr>
        <w:rFonts w:hint="eastAsia"/>
      </w:rPr>
    </w:lvl>
    <w:lvl w:ilvl="7" w:tentative="0">
      <w:start w:val="1"/>
      <w:numFmt w:val="lowerLetter"/>
      <w:lvlText w:val="%8."/>
      <w:lvlJc w:val="left"/>
      <w:pPr>
        <w:ind w:left="2880" w:hanging="360"/>
      </w:pPr>
      <w:rPr>
        <w:rFonts w:hint="eastAsia"/>
      </w:rPr>
    </w:lvl>
    <w:lvl w:ilvl="8" w:tentative="0">
      <w:start w:val="1"/>
      <w:numFmt w:val="lowerRoman"/>
      <w:lvlText w:val="%9."/>
      <w:lvlJc w:val="left"/>
      <w:pPr>
        <w:ind w:left="3240" w:hanging="36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iY2M2OGMwZjU0YWM4OThhYmFjZDE4YmE5OTY5YzUifQ=="/>
  </w:docVars>
  <w:rsids>
    <w:rsidRoot w:val="65CC3250"/>
    <w:rsid w:val="00474F41"/>
    <w:rsid w:val="00580892"/>
    <w:rsid w:val="00B53CE3"/>
    <w:rsid w:val="00BF0299"/>
    <w:rsid w:val="00FE6DC9"/>
    <w:rsid w:val="01316891"/>
    <w:rsid w:val="061125B8"/>
    <w:rsid w:val="06682567"/>
    <w:rsid w:val="099D25FC"/>
    <w:rsid w:val="0CE16C06"/>
    <w:rsid w:val="17AE1B77"/>
    <w:rsid w:val="18787E53"/>
    <w:rsid w:val="297307E1"/>
    <w:rsid w:val="35FE556C"/>
    <w:rsid w:val="37FB1F04"/>
    <w:rsid w:val="383C46ED"/>
    <w:rsid w:val="39AA1083"/>
    <w:rsid w:val="39E16409"/>
    <w:rsid w:val="3EA8228F"/>
    <w:rsid w:val="439C66DE"/>
    <w:rsid w:val="47C3064B"/>
    <w:rsid w:val="4A4F0FFA"/>
    <w:rsid w:val="4B9D3B14"/>
    <w:rsid w:val="50CA6EAF"/>
    <w:rsid w:val="522C6A61"/>
    <w:rsid w:val="54C47F51"/>
    <w:rsid w:val="55CB5ADD"/>
    <w:rsid w:val="562F1611"/>
    <w:rsid w:val="5D997B9D"/>
    <w:rsid w:val="5DB67F95"/>
    <w:rsid w:val="5E611C9A"/>
    <w:rsid w:val="5F90049A"/>
    <w:rsid w:val="60960535"/>
    <w:rsid w:val="64AE70AB"/>
    <w:rsid w:val="65782E46"/>
    <w:rsid w:val="65CC3250"/>
    <w:rsid w:val="69346EE5"/>
    <w:rsid w:val="6968788C"/>
    <w:rsid w:val="6D68105E"/>
    <w:rsid w:val="7CCA050C"/>
    <w:rsid w:val="7DE0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5">
    <w:name w:val="List Paragraph"/>
    <w:basedOn w:val="1"/>
    <w:unhideWhenUsed/>
    <w:qFormat/>
    <w:uiPriority w:val="99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493</Words>
  <Characters>515</Characters>
  <Lines>37</Lines>
  <Paragraphs>10</Paragraphs>
  <TotalTime>4</TotalTime>
  <ScaleCrop>false</ScaleCrop>
  <LinksUpToDate>false</LinksUpToDate>
  <CharactersWithSpaces>515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2024-10-24T02:40:00Z</dcterms:created>
  <dc:creator>丸子</dc:creator>
  <cp:lastModifiedBy>何井姝</cp:lastModifiedBy>
  <dcterms:modified xsi:type="dcterms:W3CDTF">2024-12-26T03:03:11Z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88A8721B081749A987B60A05EE13E6A2_13</vt:lpwstr>
  </property>
  <property fmtid="{D5CDD505-2E9C-101B-9397-08002B2CF9AE}" pid="4" name="KSOTemplateDocerSaveRecord">
    <vt:lpwstr>eyJoZGlkIjoiYjUzZDQ1MWFkMWNkODBlZmY3NWQ3MWEwNTg1MGQyZjciLCJ1c2VySWQiOiIyMDQwNjExMjYifQ==</vt:lpwstr>
  </property>
</Properties>
</file>