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560" w:lineRule="exact"/>
        <w:jc w:val="center"/>
        <w:rPr>
          <w:rFonts w:ascii="Times New Roman" w:hAnsi="Times New Roman" w:eastAsia="方正小标宋_GBK" w:cs="Times New Roman"/>
          <w:sz w:val="36"/>
          <w:szCs w:val="36"/>
        </w:rPr>
      </w:pPr>
    </w:p>
    <w:p>
      <w:pPr>
        <w:overflowPunct w:val="0"/>
        <w:spacing w:line="560" w:lineRule="exact"/>
        <w:jc w:val="center"/>
        <w:rPr>
          <w:rFonts w:ascii="Times New Roman" w:hAnsi="Times New Roman" w:eastAsia="方正小标宋_GBK" w:cs="Times New Roman"/>
          <w:bCs/>
          <w:sz w:val="44"/>
          <w:szCs w:val="44"/>
        </w:rPr>
      </w:pPr>
      <w:r>
        <w:rPr>
          <w:rFonts w:ascii="Times New Roman" w:hAnsi="Times New Roman" w:eastAsia="方正小标宋_GBK" w:cs="Times New Roman"/>
          <w:bCs/>
          <w:sz w:val="44"/>
          <w:szCs w:val="44"/>
        </w:rPr>
        <w:t>2022年春节</w:t>
      </w:r>
      <w:r>
        <w:rPr>
          <w:rFonts w:hint="eastAsia" w:ascii="Times New Roman" w:hAnsi="Times New Roman" w:eastAsia="方正小标宋_GBK" w:cs="Times New Roman"/>
          <w:bCs/>
          <w:sz w:val="44"/>
          <w:szCs w:val="44"/>
        </w:rPr>
        <w:t>稳产留人</w:t>
      </w:r>
      <w:r>
        <w:rPr>
          <w:rFonts w:ascii="Times New Roman" w:hAnsi="Times New Roman" w:eastAsia="方正小标宋_GBK" w:cs="Times New Roman"/>
          <w:bCs/>
          <w:sz w:val="44"/>
          <w:szCs w:val="44"/>
        </w:rPr>
        <w:t>奖励申报指南</w:t>
      </w:r>
    </w:p>
    <w:p>
      <w:pPr>
        <w:overflowPunct w:val="0"/>
        <w:spacing w:line="560" w:lineRule="exact"/>
        <w:jc w:val="center"/>
        <w:rPr>
          <w:rFonts w:ascii="Times New Roman" w:hAnsi="Times New Roman" w:eastAsia="方正小标宋_GBK" w:cs="Times New Roman"/>
          <w:bCs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Cs/>
          <w:sz w:val="44"/>
          <w:szCs w:val="44"/>
        </w:rPr>
        <w:t>（建筑业</w:t>
      </w:r>
      <w:r>
        <w:rPr>
          <w:rFonts w:ascii="Times New Roman" w:hAnsi="Times New Roman" w:eastAsia="方正小标宋_GBK" w:cs="Times New Roman"/>
          <w:bCs/>
          <w:sz w:val="44"/>
          <w:szCs w:val="44"/>
        </w:rPr>
        <w:t>企业</w:t>
      </w:r>
      <w:r>
        <w:rPr>
          <w:rFonts w:hint="eastAsia" w:ascii="Times New Roman" w:hAnsi="Times New Roman" w:eastAsia="方正小标宋_GBK" w:cs="Times New Roman"/>
          <w:bCs/>
          <w:sz w:val="44"/>
          <w:szCs w:val="44"/>
        </w:rPr>
        <w:t>）</w:t>
      </w:r>
    </w:p>
    <w:p>
      <w:pPr>
        <w:pStyle w:val="2"/>
      </w:pPr>
    </w:p>
    <w:p>
      <w:pPr>
        <w:overflowPunct w:val="0"/>
        <w:spacing w:line="560" w:lineRule="exact"/>
        <w:ind w:firstLine="64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为做好当前企业稳岗留工、疫情防控、假期安全等工作，保障全区经济社会持续健康发展，根据《梁溪区关于春节期间稳产留人心舒心过年的通知》</w:t>
      </w:r>
      <w:r>
        <w:rPr>
          <w:rFonts w:hint="eastAsia" w:ascii="Times New Roman" w:hAnsi="Times New Roman" w:eastAsia="方正仿宋_GBK" w:cs="Times New Roman"/>
          <w:bCs/>
          <w:kern w:val="0"/>
          <w:sz w:val="32"/>
          <w:szCs w:val="32"/>
        </w:rPr>
        <w:t>（梁防指办〔</w:t>
      </w:r>
      <w:r>
        <w:rPr>
          <w:rFonts w:ascii="Times New Roman" w:hAnsi="Times New Roman" w:eastAsia="方正仿宋_GBK" w:cs="Times New Roman"/>
          <w:bCs/>
          <w:kern w:val="0"/>
          <w:sz w:val="32"/>
          <w:szCs w:val="32"/>
        </w:rPr>
        <w:t>2022</w:t>
      </w:r>
      <w:r>
        <w:rPr>
          <w:rFonts w:hint="eastAsia" w:ascii="Times New Roman" w:hAnsi="Times New Roman" w:eastAsia="方正仿宋_GBK" w:cs="Times New Roman"/>
          <w:bCs/>
          <w:kern w:val="0"/>
          <w:sz w:val="32"/>
          <w:szCs w:val="32"/>
        </w:rPr>
        <w:t>〕</w:t>
      </w:r>
      <w:r>
        <w:rPr>
          <w:rFonts w:ascii="Times New Roman" w:hAnsi="Times New Roman" w:eastAsia="方正仿宋_GBK" w:cs="Times New Roman"/>
          <w:bCs/>
          <w:kern w:val="0"/>
          <w:sz w:val="32"/>
          <w:szCs w:val="32"/>
        </w:rPr>
        <w:t>3</w:t>
      </w:r>
      <w:r>
        <w:rPr>
          <w:rFonts w:hint="eastAsia" w:ascii="Times New Roman" w:hAnsi="Times New Roman" w:eastAsia="方正仿宋_GBK" w:cs="Times New Roman"/>
          <w:bCs/>
          <w:kern w:val="0"/>
          <w:sz w:val="32"/>
          <w:szCs w:val="32"/>
        </w:rPr>
        <w:t>号）</w:t>
      </w:r>
      <w:r>
        <w:rPr>
          <w:rFonts w:ascii="Times New Roman" w:hAnsi="Times New Roman" w:eastAsia="方正仿宋_GBK" w:cs="Times New Roman"/>
          <w:sz w:val="32"/>
          <w:szCs w:val="32"/>
        </w:rPr>
        <w:t>，现制定申报指南如下。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一、适用对象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无锡梁溪区范围内的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建筑</w:t>
      </w:r>
      <w:r>
        <w:rPr>
          <w:rFonts w:ascii="Times New Roman" w:hAnsi="Times New Roman" w:eastAsia="方正仿宋_GBK" w:cs="Times New Roman"/>
          <w:sz w:val="32"/>
          <w:szCs w:val="32"/>
        </w:rPr>
        <w:t>业企业。</w:t>
      </w:r>
    </w:p>
    <w:p>
      <w:pPr>
        <w:overflowPunct w:val="0"/>
        <w:spacing w:line="560" w:lineRule="exact"/>
        <w:ind w:left="64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二、申报要求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1. 申报条件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（1）企业为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建筑</w:t>
      </w:r>
      <w:r>
        <w:rPr>
          <w:rFonts w:ascii="Times New Roman" w:hAnsi="Times New Roman" w:eastAsia="方正仿宋_GBK" w:cs="Times New Roman"/>
          <w:sz w:val="32"/>
          <w:szCs w:val="32"/>
        </w:rPr>
        <w:t>业企业，且2021年度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建筑业产值</w:t>
      </w:r>
      <w:r>
        <w:rPr>
          <w:rFonts w:ascii="Times New Roman" w:hAnsi="Times New Roman" w:eastAsia="方正仿宋_GBK" w:cs="Times New Roman"/>
          <w:sz w:val="32"/>
          <w:szCs w:val="32"/>
        </w:rPr>
        <w:t>超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10亿</w:t>
      </w:r>
      <w:r>
        <w:rPr>
          <w:rFonts w:ascii="Times New Roman" w:hAnsi="Times New Roman" w:eastAsia="方正仿宋_GBK" w:cs="Times New Roman"/>
          <w:sz w:val="32"/>
          <w:szCs w:val="32"/>
        </w:rPr>
        <w:t>元（以统计联网直报平台内数据为准）；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（2）春节期间（2021年1月31日-2022年2月6日，下同）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，申报企业承建的梁溪区内建设工程项目</w:t>
      </w:r>
      <w:r>
        <w:rPr>
          <w:rFonts w:ascii="Times New Roman" w:hAnsi="Times New Roman" w:eastAsia="方正仿宋_GBK" w:cs="Times New Roman"/>
          <w:sz w:val="32"/>
          <w:szCs w:val="32"/>
        </w:rPr>
        <w:t>日平均用工人数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达到该项目</w:t>
      </w:r>
      <w:r>
        <w:rPr>
          <w:rFonts w:ascii="Times New Roman" w:hAnsi="Times New Roman" w:eastAsia="方正仿宋_GBK" w:cs="Times New Roman"/>
          <w:sz w:val="32"/>
          <w:szCs w:val="32"/>
        </w:rPr>
        <w:t>2021年度平均用工人数的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70</w:t>
      </w:r>
      <w:r>
        <w:rPr>
          <w:rFonts w:ascii="Times New Roman" w:hAnsi="Times New Roman" w:eastAsia="方正仿宋_GBK" w:cs="Times New Roman"/>
          <w:sz w:val="32"/>
          <w:szCs w:val="32"/>
        </w:rPr>
        <w:t>%以上（春节期间用工人数以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“无锡市建筑工人管理服务信息平台”考勤</w:t>
      </w:r>
      <w:r>
        <w:rPr>
          <w:rFonts w:ascii="Times New Roman" w:hAnsi="Times New Roman" w:eastAsia="方正仿宋_GBK" w:cs="Times New Roman"/>
          <w:sz w:val="32"/>
          <w:szCs w:val="32"/>
        </w:rPr>
        <w:t>人数为准）。</w:t>
      </w:r>
    </w:p>
    <w:p>
      <w:pPr>
        <w:pStyle w:val="2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（3）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申报单位财务管理规范，会计核算体系健全，前三年无严重失信行为，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申报当月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《无锡市企业信用基准评价报告》信用等级达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B-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以上。</w:t>
      </w:r>
    </w:p>
    <w:p>
      <w:pPr>
        <w:pStyle w:val="2"/>
        <w:ind w:firstLine="640" w:firstLineChars="200"/>
        <w:rPr>
          <w:rFonts w:ascii="Times New Roman" w:hAnsi="Times New Roman" w:eastAsia="方正仿宋_GBK" w:cs="Times New Roman"/>
          <w:kern w:val="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（4）2021年度未发生农民工工资上访讨薪等群体性事件或其他社会影响事件。</w:t>
      </w:r>
    </w:p>
    <w:p>
      <w:pPr>
        <w:pStyle w:val="2"/>
        <w:tabs>
          <w:tab w:val="left" w:pos="615"/>
        </w:tabs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2. 申报流程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（1）企业公示。企业将2021年度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梁溪区内建设工程项目</w:t>
      </w:r>
      <w:r>
        <w:rPr>
          <w:rFonts w:ascii="Times New Roman" w:hAnsi="Times New Roman" w:eastAsia="方正仿宋_GBK" w:cs="Times New Roman"/>
          <w:sz w:val="32"/>
          <w:szCs w:val="32"/>
        </w:rPr>
        <w:t>平均用工人数与2022年春节期间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该项目</w:t>
      </w:r>
      <w:r>
        <w:rPr>
          <w:rFonts w:ascii="Times New Roman" w:hAnsi="Times New Roman" w:eastAsia="方正仿宋_GBK" w:cs="Times New Roman"/>
          <w:sz w:val="32"/>
          <w:szCs w:val="32"/>
        </w:rPr>
        <w:t>日平均用工人数在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企业</w:t>
      </w:r>
      <w:r>
        <w:rPr>
          <w:rFonts w:ascii="Times New Roman" w:hAnsi="Times New Roman" w:eastAsia="方正仿宋_GBK" w:cs="Times New Roman"/>
          <w:sz w:val="32"/>
          <w:szCs w:val="32"/>
        </w:rPr>
        <w:t>内进行公示，公示时间不少于5个工作日。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（2）资料准备。符合条件的企业可下载申请材料并按要求填写签章公示。于2022年3月28日前将资料递交至所在街道。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（3）受理审核。企业所在街道（园区）按照属地原则，对各自所属的企业申报进行受理，并对申报材料的真实性、完整性、合规性和有效性进行审核。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（4）汇总上报。区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住建局</w:t>
      </w:r>
      <w:r>
        <w:rPr>
          <w:rFonts w:ascii="Times New Roman" w:hAnsi="Times New Roman" w:eastAsia="方正仿宋_GBK" w:cs="Times New Roman"/>
          <w:sz w:val="32"/>
          <w:szCs w:val="32"/>
        </w:rPr>
        <w:t>对企业申报材料进行复核。区发展改革委汇总复核通过的企业名单和扶持明细，报区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疫情防控指挥部</w:t>
      </w:r>
      <w:r>
        <w:rPr>
          <w:rFonts w:ascii="Times New Roman" w:hAnsi="Times New Roman" w:eastAsia="方正仿宋_GBK" w:cs="Times New Roman"/>
          <w:sz w:val="32"/>
          <w:szCs w:val="32"/>
        </w:rPr>
        <w:t>通过后进行公示，公示无异议即兑现扶持资金。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3. 申报材料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（1）申报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企业营业执照复印件</w:t>
      </w:r>
    </w:p>
    <w:p>
      <w:pPr>
        <w:overflowPunct w:val="0"/>
        <w:spacing w:line="560" w:lineRule="exact"/>
        <w:ind w:firstLine="640" w:firstLineChars="200"/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（2）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2022年春节稳产留人奖励申请表</w:t>
      </w:r>
      <w:r>
        <w:rPr>
          <w:rFonts w:ascii="Times New Roman" w:hAnsi="Times New Roman" w:eastAsia="方正仿宋_GBK" w:cs="Times New Roman"/>
          <w:sz w:val="32"/>
          <w:szCs w:val="32"/>
        </w:rPr>
        <w:t>（附件1）</w:t>
      </w:r>
      <w:r>
        <w:rPr>
          <w:rFonts w:hint="eastAsia" w:ascii="Times New Roman" w:hAnsi="Times New Roman" w:eastAsia="方正仿宋_GBK" w:cs="Times New Roman"/>
          <w:kern w:val="0"/>
          <w:sz w:val="32"/>
          <w:szCs w:val="32"/>
        </w:rPr>
        <w:t>；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（3）2021年度企业用工明细表（附件2）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（4）2022年春节期间在岗员工考勤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统计表</w:t>
      </w:r>
      <w:r>
        <w:rPr>
          <w:rFonts w:ascii="Times New Roman" w:hAnsi="Times New Roman" w:eastAsia="方正仿宋_GBK" w:cs="Times New Roman"/>
          <w:sz w:val="32"/>
          <w:szCs w:val="32"/>
        </w:rPr>
        <w:t>（附件3）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（5）2022年春节期间在岗员工加班工资发放明细</w:t>
      </w:r>
    </w:p>
    <w:p>
      <w:pPr>
        <w:pStyle w:val="10"/>
        <w:numPr>
          <w:ilvl w:val="0"/>
          <w:numId w:val="1"/>
        </w:numPr>
        <w:overflowPunct w:val="0"/>
        <w:spacing w:line="560" w:lineRule="exact"/>
        <w:ind w:firstLineChars="0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其他说明</w:t>
      </w:r>
    </w:p>
    <w:p>
      <w:pPr>
        <w:overflowPunct w:val="0"/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 xml:space="preserve">1.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稳产留人</w:t>
      </w:r>
      <w:r>
        <w:rPr>
          <w:rFonts w:ascii="Times New Roman" w:hAnsi="Times New Roman" w:eastAsia="方正仿宋_GBK" w:cs="Times New Roman"/>
          <w:sz w:val="32"/>
          <w:szCs w:val="32"/>
        </w:rPr>
        <w:t>奖励申报时间为2022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年3月</w:t>
      </w:r>
      <w:r>
        <w:rPr>
          <w:rFonts w:ascii="Times New Roman" w:hAnsi="Times New Roman" w:eastAsia="方正仿宋_GBK" w:cs="Times New Roman"/>
          <w:sz w:val="32"/>
          <w:szCs w:val="32"/>
        </w:rPr>
        <w:t>7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日—</w:t>
      </w:r>
      <w:r>
        <w:rPr>
          <w:rFonts w:ascii="Times New Roman" w:hAnsi="Times New Roman" w:eastAsia="方正仿宋_GBK" w:cs="Times New Roman"/>
          <w:sz w:val="32"/>
          <w:szCs w:val="32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月</w:t>
      </w:r>
      <w:r>
        <w:rPr>
          <w:rFonts w:ascii="Times New Roman" w:hAnsi="Times New Roman" w:eastAsia="方正仿宋_GBK" w:cs="Times New Roman"/>
          <w:sz w:val="32"/>
          <w:szCs w:val="32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8日。申报材料及表格样式可在区住建局官网下载，请企业按照格式要求规范填报，否则不予受理。</w:t>
      </w:r>
    </w:p>
    <w:p>
      <w:pPr>
        <w:pStyle w:val="2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 xml:space="preserve">2. </w:t>
      </w:r>
      <w:r>
        <w:rPr>
          <w:rFonts w:hint="eastAsia" w:ascii="Times New Roman" w:hAnsi="Times New Roman" w:eastAsia="方正仿宋_GBK"/>
          <w:sz w:val="32"/>
          <w:szCs w:val="32"/>
        </w:rPr>
        <w:t>企业申报时对照</w:t>
      </w:r>
      <w:r>
        <w:rPr>
          <w:rFonts w:ascii="Times New Roman" w:hAnsi="Times New Roman" w:eastAsia="方正仿宋_GBK" w:cs="Times New Roman"/>
          <w:sz w:val="32"/>
          <w:szCs w:val="32"/>
        </w:rPr>
        <w:t>《梁溪区关于春节期间稳产留人舒心过年的通知》</w:t>
      </w:r>
      <w:r>
        <w:rPr>
          <w:rFonts w:hint="eastAsia" w:ascii="Times New Roman" w:hAnsi="Times New Roman" w:eastAsia="方正仿宋_GBK" w:cs="Times New Roman"/>
          <w:bCs/>
          <w:kern w:val="0"/>
          <w:sz w:val="32"/>
          <w:szCs w:val="32"/>
        </w:rPr>
        <w:t>（梁防指办〔</w:t>
      </w:r>
      <w:r>
        <w:rPr>
          <w:rFonts w:ascii="Times New Roman" w:hAnsi="Times New Roman" w:eastAsia="方正仿宋_GBK" w:cs="Times New Roman"/>
          <w:bCs/>
          <w:kern w:val="0"/>
          <w:sz w:val="32"/>
          <w:szCs w:val="32"/>
        </w:rPr>
        <w:t>2022</w:t>
      </w:r>
      <w:r>
        <w:rPr>
          <w:rFonts w:hint="eastAsia" w:ascii="Times New Roman" w:hAnsi="Times New Roman" w:eastAsia="方正仿宋_GBK" w:cs="Times New Roman"/>
          <w:bCs/>
          <w:kern w:val="0"/>
          <w:sz w:val="32"/>
          <w:szCs w:val="32"/>
        </w:rPr>
        <w:t>〕</w:t>
      </w:r>
      <w:r>
        <w:rPr>
          <w:rFonts w:ascii="Times New Roman" w:hAnsi="Times New Roman" w:eastAsia="方正仿宋_GBK" w:cs="Times New Roman"/>
          <w:bCs/>
          <w:kern w:val="0"/>
          <w:sz w:val="32"/>
          <w:szCs w:val="32"/>
        </w:rPr>
        <w:t>3</w:t>
      </w:r>
      <w:r>
        <w:rPr>
          <w:rFonts w:hint="eastAsia" w:ascii="Times New Roman" w:hAnsi="Times New Roman" w:eastAsia="方正仿宋_GBK" w:cs="Times New Roman"/>
          <w:bCs/>
          <w:kern w:val="0"/>
          <w:sz w:val="32"/>
          <w:szCs w:val="32"/>
        </w:rPr>
        <w:t>号）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</w:t>
      </w:r>
      <w:r>
        <w:rPr>
          <w:rFonts w:hint="eastAsia" w:ascii="Times New Roman" w:hAnsi="Times New Roman" w:eastAsia="方正仿宋_GBK"/>
          <w:sz w:val="32"/>
          <w:szCs w:val="32"/>
        </w:rPr>
        <w:t>按“就高不重复”原则进行申报，重复申报的都视为无效申报。</w:t>
      </w:r>
    </w:p>
    <w:p>
      <w:pPr>
        <w:pStyle w:val="2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 xml:space="preserve">3.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相关职能部门将通过技术手段对企业用工、员工户籍、是否离锡、奖励发放等情况进行真实性核查，发现企业弄虚作假骗取财政资金的，收回资金并按照国家有关法律法规依法处理。</w:t>
      </w:r>
    </w:p>
    <w:p>
      <w:pPr>
        <w:pStyle w:val="2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4.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本申报指南未尽事宜，以《</w:t>
      </w:r>
      <w:r>
        <w:rPr>
          <w:rFonts w:ascii="Times New Roman" w:hAnsi="Times New Roman" w:eastAsia="方正仿宋_GBK" w:cs="Times New Roman"/>
          <w:sz w:val="32"/>
          <w:szCs w:val="32"/>
        </w:rPr>
        <w:t>梁溪区关于春节期间稳产留人心舒心过年的通知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》为准。</w:t>
      </w:r>
    </w:p>
    <w:p>
      <w:pPr>
        <w:pStyle w:val="2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附件：1</w:t>
      </w:r>
      <w:r>
        <w:rPr>
          <w:rFonts w:ascii="Times New Roman" w:hAnsi="Times New Roman" w:eastAsia="方正仿宋_GBK" w:cs="Times New Roman"/>
          <w:sz w:val="32"/>
          <w:szCs w:val="32"/>
        </w:rPr>
        <w:t>.</w:t>
      </w:r>
      <w:bookmarkStart w:id="0" w:name="_Hlk97215702"/>
      <w:r>
        <w:rPr>
          <w:rFonts w:ascii="Times New Roman" w:hAnsi="Times New Roman" w:eastAsia="方正仿宋_GBK" w:cs="Times New Roman"/>
          <w:sz w:val="32"/>
          <w:szCs w:val="32"/>
        </w:rPr>
        <w:t xml:space="preserve"> </w:t>
      </w:r>
      <w:bookmarkStart w:id="1" w:name="_Hlk97209123"/>
      <w:r>
        <w:rPr>
          <w:rFonts w:ascii="Times New Roman" w:hAnsi="Times New Roman" w:eastAsia="方正仿宋_GBK" w:cs="Times New Roman"/>
          <w:sz w:val="32"/>
          <w:szCs w:val="32"/>
        </w:rPr>
        <w:t>2022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年春节建筑业企业稳产留人奖励申请</w:t>
      </w:r>
      <w:bookmarkEnd w:id="1"/>
      <w:r>
        <w:rPr>
          <w:rFonts w:hint="eastAsia" w:ascii="Times New Roman" w:hAnsi="Times New Roman" w:eastAsia="方正仿宋_GBK" w:cs="Times New Roman"/>
          <w:sz w:val="32"/>
          <w:szCs w:val="32"/>
        </w:rPr>
        <w:t>表</w:t>
      </w:r>
      <w:bookmarkEnd w:id="0"/>
    </w:p>
    <w:p>
      <w:pPr>
        <w:pStyle w:val="2"/>
        <w:tabs>
          <w:tab w:val="left" w:pos="1635"/>
        </w:tabs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ab/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2. 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2021年度企业用工明细表</w:t>
      </w:r>
    </w:p>
    <w:p>
      <w:pPr>
        <w:pStyle w:val="2"/>
        <w:tabs>
          <w:tab w:val="left" w:pos="1635"/>
        </w:tabs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ab/>
      </w:r>
      <w:r>
        <w:rPr>
          <w:rFonts w:ascii="Times New Roman" w:hAnsi="Times New Roman" w:eastAsia="方正仿宋_GBK" w:cs="Times New Roman"/>
          <w:sz w:val="32"/>
          <w:szCs w:val="32"/>
        </w:rPr>
        <w:t>3. 2022年春节期间在岗员工考勤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统计表</w:t>
      </w:r>
    </w:p>
    <w:p>
      <w:pPr>
        <w:pStyle w:val="2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pStyle w:val="2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pStyle w:val="2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pStyle w:val="2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pStyle w:val="2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pStyle w:val="2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pStyle w:val="2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jc w:val="left"/>
        <w:rPr>
          <w:rFonts w:ascii="Times New Roman" w:hAnsi="Times New Roman" w:eastAsia="方正黑体_GBK" w:cs="Times New Roman"/>
          <w:kern w:val="0"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kern w:val="0"/>
          <w:sz w:val="32"/>
          <w:szCs w:val="32"/>
        </w:rPr>
        <w:t>附件</w:t>
      </w:r>
      <w:r>
        <w:rPr>
          <w:rFonts w:ascii="Times New Roman" w:hAnsi="Times New Roman" w:eastAsia="方正黑体_GBK" w:cs="Times New Roman"/>
          <w:kern w:val="0"/>
          <w:sz w:val="32"/>
          <w:szCs w:val="32"/>
        </w:rPr>
        <w:t>1</w:t>
      </w:r>
    </w:p>
    <w:p>
      <w:pPr>
        <w:spacing w:line="594" w:lineRule="exact"/>
        <w:jc w:val="center"/>
        <w:rPr>
          <w:rFonts w:ascii="方正小标宋_GBK" w:hAnsi="方正小标宋_GBK" w:eastAsia="方正小标宋_GBK" w:cs="方正小标宋_GBK"/>
          <w:kern w:val="0"/>
          <w:sz w:val="44"/>
          <w:szCs w:val="44"/>
        </w:rPr>
      </w:pPr>
      <w:bookmarkStart w:id="2" w:name="_Hlk97216289"/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2022年春节稳产留人奖励申请表（建筑业）</w:t>
      </w:r>
      <w:bookmarkEnd w:id="2"/>
    </w:p>
    <w:tbl>
      <w:tblPr>
        <w:tblStyle w:val="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3089"/>
        <w:gridCol w:w="1876"/>
        <w:gridCol w:w="2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5000" w:type="pct"/>
            <w:gridSpan w:val="4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2022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申请单位</w:t>
            </w:r>
          </w:p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（盖章）</w:t>
            </w:r>
          </w:p>
        </w:tc>
        <w:tc>
          <w:tcPr>
            <w:tcW w:w="429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注册地址</w:t>
            </w:r>
          </w:p>
        </w:tc>
        <w:tc>
          <w:tcPr>
            <w:tcW w:w="429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所属行业</w:t>
            </w:r>
          </w:p>
        </w:tc>
        <w:tc>
          <w:tcPr>
            <w:tcW w:w="17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1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单位法人</w:t>
            </w:r>
          </w:p>
        </w:tc>
        <w:tc>
          <w:tcPr>
            <w:tcW w:w="17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联系电话</w:t>
            </w:r>
          </w:p>
        </w:tc>
        <w:tc>
          <w:tcPr>
            <w:tcW w:w="1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申报</w:t>
            </w:r>
          </w:p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联系人</w:t>
            </w:r>
          </w:p>
        </w:tc>
        <w:tc>
          <w:tcPr>
            <w:tcW w:w="17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sz w:val="24"/>
                <w:szCs w:val="24"/>
              </w:rPr>
              <w:t>联系电话</w:t>
            </w:r>
          </w:p>
        </w:tc>
        <w:tc>
          <w:tcPr>
            <w:tcW w:w="1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  <w:t>开户银行</w:t>
            </w:r>
          </w:p>
        </w:tc>
        <w:tc>
          <w:tcPr>
            <w:tcW w:w="170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  <w:t>银行账号</w:t>
            </w:r>
          </w:p>
        </w:tc>
        <w:tc>
          <w:tcPr>
            <w:tcW w:w="15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6" w:hRule="atLeast"/>
        </w:trPr>
        <w:tc>
          <w:tcPr>
            <w:tcW w:w="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  <w:t>春节</w:t>
            </w:r>
            <w:r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  <w:t>期间企业</w:t>
            </w:r>
          </w:p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  <w:t>开工</w:t>
            </w:r>
            <w:r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  <w:t>情况简介</w:t>
            </w:r>
          </w:p>
        </w:tc>
        <w:tc>
          <w:tcPr>
            <w:tcW w:w="429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2" w:hRule="atLeast"/>
        </w:trPr>
        <w:tc>
          <w:tcPr>
            <w:tcW w:w="7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  <w:t>单位承诺</w:t>
            </w:r>
          </w:p>
        </w:tc>
        <w:tc>
          <w:tcPr>
            <w:tcW w:w="429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firstLine="480" w:firstLineChars="200"/>
              <w:jc w:val="center"/>
              <w:rPr>
                <w:rFonts w:ascii="Times New Roman" w:hAnsi="Times New Roman" w:eastAsia="方正仿宋_GBK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方正仿宋_GBK" w:eastAsia="方正仿宋_GBK" w:cs="Times New Roman"/>
                <w:color w:val="000000"/>
                <w:kern w:val="0"/>
                <w:sz w:val="24"/>
                <w:szCs w:val="24"/>
              </w:rPr>
              <w:t>本单位保证申报资料准确、真实、完整、有效，申报的所有复印件均与原件核对无误。如与事实不符，本单位</w:t>
            </w:r>
            <w:r>
              <w:rPr>
                <w:rFonts w:hint="eastAsia" w:ascii="Times New Roman" w:hAnsi="方正仿宋_GBK" w:eastAsia="方正仿宋_GBK" w:cs="Times New Roman"/>
                <w:color w:val="000000"/>
                <w:kern w:val="0"/>
                <w:sz w:val="24"/>
                <w:szCs w:val="24"/>
              </w:rPr>
              <w:t>愿</w:t>
            </w:r>
            <w:r>
              <w:rPr>
                <w:rFonts w:ascii="Times New Roman" w:hAnsi="方正仿宋_GBK" w:eastAsia="方正仿宋_GBK" w:cs="Times New Roman"/>
                <w:color w:val="000000"/>
                <w:kern w:val="0"/>
                <w:sz w:val="24"/>
                <w:szCs w:val="24"/>
              </w:rPr>
              <w:t>承担全部责任。</w:t>
            </w:r>
          </w:p>
          <w:p>
            <w:pPr>
              <w:widowControl/>
              <w:spacing w:line="400" w:lineRule="exact"/>
              <w:ind w:right="480"/>
              <w:jc w:val="center"/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right="480"/>
              <w:jc w:val="center"/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right="480" w:firstLine="2280" w:firstLineChars="95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法定代表人或授权人签字：</w:t>
            </w:r>
          </w:p>
          <w:p>
            <w:pPr>
              <w:widowControl/>
              <w:spacing w:line="400" w:lineRule="exact"/>
              <w:ind w:right="48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cs="Times New Roman" w:hAnsiTheme="minorEastAsia"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承诺时间：</w:t>
            </w: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7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  <w:t>所在街道推荐意见</w:t>
            </w:r>
          </w:p>
        </w:tc>
        <w:tc>
          <w:tcPr>
            <w:tcW w:w="429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firstLine="4560" w:firstLineChars="190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街道办事处（盖章）</w:t>
            </w:r>
          </w:p>
          <w:p>
            <w:pPr>
              <w:widowControl/>
              <w:spacing w:line="400" w:lineRule="exact"/>
              <w:ind w:right="24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</w:trPr>
        <w:tc>
          <w:tcPr>
            <w:tcW w:w="70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  <w:t>区</w:t>
            </w:r>
            <w:r>
              <w:rPr>
                <w:rFonts w:hint="eastAsia"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  <w:t>住建</w:t>
            </w:r>
            <w:r>
              <w:rPr>
                <w:rFonts w:cs="Times New Roman" w:asciiTheme="minorEastAsia" w:hAnsiTheme="minorEastAsia"/>
                <w:b/>
                <w:color w:val="000000"/>
                <w:kern w:val="0"/>
                <w:sz w:val="24"/>
                <w:szCs w:val="24"/>
              </w:rPr>
              <w:t>局意见</w:t>
            </w:r>
          </w:p>
        </w:tc>
        <w:tc>
          <w:tcPr>
            <w:tcW w:w="4297" w:type="pct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400" w:lineRule="exact"/>
              <w:ind w:right="220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right="44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ind w:right="440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无锡市梁溪区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 w:val="24"/>
                <w:szCs w:val="24"/>
              </w:rPr>
              <w:t>住房和城乡建设局</w:t>
            </w: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bookmarkStart w:id="3" w:name="_GoBack"/>
            <w:bookmarkEnd w:id="3"/>
            <w:r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cs="Times New Roman" w:hAnsiTheme="minor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>
      <w:pPr>
        <w:pStyle w:val="2"/>
        <w:rPr>
          <w:rFonts w:ascii="Times New Roman" w:hAnsi="Times New Roman" w:eastAsia="方正仿宋_GBK" w:cs="Times New Roman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 xml:space="preserve">— 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eastAsia="宋体" w:cs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 w:hAnsi="宋体" w:eastAsia="宋体" w:cs="宋体"/>
                    <w:sz w:val="28"/>
                    <w:szCs w:val="28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59543B"/>
    <w:multiLevelType w:val="multilevel"/>
    <w:tmpl w:val="3959543B"/>
    <w:lvl w:ilvl="0" w:tentative="0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2D61"/>
    <w:rsid w:val="001B2020"/>
    <w:rsid w:val="00306014"/>
    <w:rsid w:val="00306B9C"/>
    <w:rsid w:val="00312A42"/>
    <w:rsid w:val="00322CAF"/>
    <w:rsid w:val="0036688A"/>
    <w:rsid w:val="0038652A"/>
    <w:rsid w:val="003C57CC"/>
    <w:rsid w:val="0040481B"/>
    <w:rsid w:val="00454BF7"/>
    <w:rsid w:val="0046216E"/>
    <w:rsid w:val="004767C1"/>
    <w:rsid w:val="004C3441"/>
    <w:rsid w:val="0056091B"/>
    <w:rsid w:val="005669FC"/>
    <w:rsid w:val="005E2D61"/>
    <w:rsid w:val="00605246"/>
    <w:rsid w:val="00655CBF"/>
    <w:rsid w:val="006A7456"/>
    <w:rsid w:val="006A7B9A"/>
    <w:rsid w:val="0071029B"/>
    <w:rsid w:val="00884080"/>
    <w:rsid w:val="00896953"/>
    <w:rsid w:val="008E64DE"/>
    <w:rsid w:val="008F5F38"/>
    <w:rsid w:val="009B6226"/>
    <w:rsid w:val="00AA24E1"/>
    <w:rsid w:val="00AA7AB1"/>
    <w:rsid w:val="00AD72DB"/>
    <w:rsid w:val="00B07586"/>
    <w:rsid w:val="00C34764"/>
    <w:rsid w:val="00CE4E2B"/>
    <w:rsid w:val="00D737C2"/>
    <w:rsid w:val="00E02993"/>
    <w:rsid w:val="00E06D8E"/>
    <w:rsid w:val="00E15569"/>
    <w:rsid w:val="00E25773"/>
    <w:rsid w:val="00EC5692"/>
    <w:rsid w:val="00F75297"/>
    <w:rsid w:val="00FB7CA8"/>
    <w:rsid w:val="00FE02D3"/>
    <w:rsid w:val="13197143"/>
    <w:rsid w:val="1D832E75"/>
    <w:rsid w:val="2CD657D9"/>
    <w:rsid w:val="363B4ED6"/>
    <w:rsid w:val="385711EC"/>
    <w:rsid w:val="389F71FA"/>
    <w:rsid w:val="3E907C2F"/>
    <w:rsid w:val="45E546D8"/>
    <w:rsid w:val="61F82A63"/>
    <w:rsid w:val="69390486"/>
    <w:rsid w:val="6E7A1325"/>
    <w:rsid w:val="7CC20D92"/>
    <w:rsid w:val="7F9B10FB"/>
    <w:rsid w:val="DFD7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hAnsi="Courier New" w:cs="Courier New" w:asciiTheme="minorEastAsia"/>
    </w:r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纯文本 字符"/>
    <w:basedOn w:val="6"/>
    <w:link w:val="2"/>
    <w:qFormat/>
    <w:uiPriority w:val="99"/>
    <w:rPr>
      <w:rFonts w:hAnsi="Courier New" w:cs="Courier New" w:asciiTheme="minorEastAsia"/>
    </w:r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225</Words>
  <Characters>1288</Characters>
  <Lines>10</Lines>
  <Paragraphs>3</Paragraphs>
  <TotalTime>53</TotalTime>
  <ScaleCrop>false</ScaleCrop>
  <LinksUpToDate>false</LinksUpToDate>
  <CharactersWithSpaces>1510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2022-01-25T09:35:00Z</dcterms:created>
  <dc:creator>Similar</dc:creator>
  <cp:lastModifiedBy>user</cp:lastModifiedBy>
  <cp:lastPrinted>2022-03-03T14:14:00Z</cp:lastPrinted>
  <dcterms:modified xsi:type="dcterms:W3CDTF">2022-03-08T09:24:41Z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AF9428B6BD064DEDA3D5C318F1EEC1F2</vt:lpwstr>
  </property>
</Properties>
</file>